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1090" w:rsidRPr="0089077E" w:rsidRDefault="00251090" w:rsidP="0025109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Консультати</w:t>
      </w:r>
      <w:bookmarkStart w:id="0" w:name="_GoBack"/>
      <w:bookmarkEnd w:id="0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вный совет</w:t>
      </w:r>
    </w:p>
    <w:p w:rsidR="00251090" w:rsidRPr="0089077E" w:rsidRDefault="00251090" w:rsidP="0025109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Министерстве по налогам и сборам</w:t>
      </w:r>
    </w:p>
    <w:p w:rsidR="00251090" w:rsidRPr="0089077E" w:rsidRDefault="00251090" w:rsidP="0025109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Республики Беларусь</w:t>
      </w:r>
    </w:p>
    <w:p w:rsidR="00251090" w:rsidRPr="0089077E" w:rsidRDefault="00251090" w:rsidP="0025109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ПРОТОКОЛ </w:t>
      </w:r>
    </w:p>
    <w:p w:rsidR="00251090" w:rsidRPr="0089077E" w:rsidRDefault="00251090" w:rsidP="0025109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23.04.2025 № 2</w:t>
      </w:r>
    </w:p>
    <w:p w:rsidR="00251090" w:rsidRPr="0089077E" w:rsidRDefault="00251090" w:rsidP="0025109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г.Минск</w:t>
      </w:r>
      <w:proofErr w:type="spellEnd"/>
    </w:p>
    <w:p w:rsidR="00251090" w:rsidRPr="0089077E" w:rsidRDefault="00251090" w:rsidP="0025109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заседания совета </w:t>
      </w:r>
    </w:p>
    <w:p w:rsidR="00251090" w:rsidRPr="0089077E" w:rsidRDefault="00251090" w:rsidP="0025109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widowControl w:val="0"/>
        <w:tabs>
          <w:tab w:val="left" w:pos="709"/>
        </w:tabs>
        <w:spacing w:line="240" w:lineRule="exact"/>
        <w:ind w:right="-14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Председатель </w:t>
      </w:r>
      <w:proofErr w:type="gram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– 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С.В.Еськова</w:t>
      </w:r>
      <w:proofErr w:type="spellEnd"/>
      <w:proofErr w:type="gramEnd"/>
    </w:p>
    <w:p w:rsidR="00251090" w:rsidRPr="0089077E" w:rsidRDefault="00251090" w:rsidP="0025109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Секретарь –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Н.О.Кондратенко</w:t>
      </w:r>
      <w:proofErr w:type="spellEnd"/>
    </w:p>
    <w:p w:rsidR="00251090" w:rsidRPr="0089077E" w:rsidRDefault="00251090" w:rsidP="00251090">
      <w:pPr>
        <w:widowControl w:val="0"/>
        <w:tabs>
          <w:tab w:val="left" w:pos="709"/>
        </w:tabs>
        <w:spacing w:line="360" w:lineRule="auto"/>
        <w:ind w:right="-142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Присутствовали:</w:t>
      </w:r>
    </w:p>
    <w:p w:rsidR="00251090" w:rsidRPr="0089077E" w:rsidRDefault="00251090" w:rsidP="0025109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Члены консультативного совета: </w:t>
      </w:r>
    </w:p>
    <w:p w:rsidR="00251090" w:rsidRPr="0089077E" w:rsidRDefault="00251090" w:rsidP="00251090">
      <w:pPr>
        <w:widowControl w:val="0"/>
        <w:tabs>
          <w:tab w:val="left" w:pos="709"/>
        </w:tabs>
        <w:spacing w:line="280" w:lineRule="exact"/>
        <w:jc w:val="both"/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</w:pP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Апимахович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В.А.,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Бацевичус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О.Ю.,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Веремейко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Ю.А., Володина И.Ф., Гольдберг А.И.,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Загрядская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О.Ю., Кишко О.С.,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Колодич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 Н.В., Кулешова Н.Н., Михеенко А.Н.,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Полудень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 С.А., Рощупкин А.В., Старовойтова Д.И.</w:t>
      </w:r>
    </w:p>
    <w:p w:rsidR="00251090" w:rsidRPr="0089077E" w:rsidRDefault="00251090" w:rsidP="0025109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Приглашенные:</w:t>
      </w:r>
    </w:p>
    <w:tbl>
      <w:tblPr>
        <w:tblW w:w="9398" w:type="dxa"/>
        <w:tblInd w:w="-42" w:type="dxa"/>
        <w:tblLook w:val="04A0" w:firstRow="1" w:lastRow="0" w:firstColumn="1" w:lastColumn="0" w:noHBand="0" w:noVBand="1"/>
      </w:tblPr>
      <w:tblGrid>
        <w:gridCol w:w="2736"/>
        <w:gridCol w:w="6662"/>
      </w:tblGrid>
      <w:tr w:rsidR="00251090" w:rsidRPr="0089077E" w:rsidTr="003D7BB4">
        <w:tc>
          <w:tcPr>
            <w:tcW w:w="2736" w:type="dxa"/>
          </w:tcPr>
          <w:p w:rsidR="00251090" w:rsidRPr="0089077E" w:rsidRDefault="00251090" w:rsidP="003D7BB4">
            <w:pPr>
              <w:spacing w:line="280" w:lineRule="exac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  <w:tc>
          <w:tcPr>
            <w:tcW w:w="6662" w:type="dxa"/>
          </w:tcPr>
          <w:p w:rsidR="00251090" w:rsidRPr="0089077E" w:rsidRDefault="00251090" w:rsidP="003D7BB4">
            <w:pPr>
              <w:spacing w:line="280" w:lineRule="exact"/>
              <w:ind w:right="-1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</w:p>
        </w:tc>
      </w:tr>
      <w:tr w:rsidR="00251090" w:rsidRPr="0089077E" w:rsidTr="003D7BB4">
        <w:trPr>
          <w:trHeight w:val="280"/>
        </w:trPr>
        <w:tc>
          <w:tcPr>
            <w:tcW w:w="2736" w:type="dxa"/>
          </w:tcPr>
          <w:p w:rsidR="00251090" w:rsidRPr="0089077E" w:rsidRDefault="00251090" w:rsidP="003D7BB4">
            <w:pPr>
              <w:spacing w:line="280" w:lineRule="exac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Волкогонова Ю.М.</w:t>
            </w:r>
          </w:p>
        </w:tc>
        <w:tc>
          <w:tcPr>
            <w:tcW w:w="6662" w:type="dxa"/>
          </w:tcPr>
          <w:p w:rsidR="00251090" w:rsidRPr="0089077E" w:rsidRDefault="00251090" w:rsidP="003D7BB4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МНС;</w:t>
            </w:r>
          </w:p>
        </w:tc>
      </w:tr>
      <w:tr w:rsidR="00251090" w:rsidRPr="0089077E" w:rsidTr="003D7BB4">
        <w:trPr>
          <w:trHeight w:val="280"/>
        </w:trPr>
        <w:tc>
          <w:tcPr>
            <w:tcW w:w="2736" w:type="dxa"/>
          </w:tcPr>
          <w:p w:rsidR="00251090" w:rsidRPr="0089077E" w:rsidRDefault="00251090" w:rsidP="003D7BB4">
            <w:pPr>
              <w:spacing w:line="280" w:lineRule="exac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Петровская В.В.</w:t>
            </w:r>
          </w:p>
        </w:tc>
        <w:tc>
          <w:tcPr>
            <w:tcW w:w="6662" w:type="dxa"/>
          </w:tcPr>
          <w:p w:rsidR="00251090" w:rsidRPr="0089077E" w:rsidRDefault="00251090" w:rsidP="003D7BB4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концерн «Белнефтехим»;</w:t>
            </w:r>
          </w:p>
        </w:tc>
      </w:tr>
      <w:tr w:rsidR="00251090" w:rsidRPr="0089077E" w:rsidTr="003D7BB4">
        <w:trPr>
          <w:trHeight w:val="280"/>
        </w:trPr>
        <w:tc>
          <w:tcPr>
            <w:tcW w:w="2736" w:type="dxa"/>
          </w:tcPr>
          <w:p w:rsidR="00251090" w:rsidRPr="0089077E" w:rsidRDefault="00251090" w:rsidP="003D7BB4">
            <w:pPr>
              <w:spacing w:line="280" w:lineRule="exac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proofErr w:type="spellStart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Сырникова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Е.В.</w:t>
            </w:r>
          </w:p>
        </w:tc>
        <w:tc>
          <w:tcPr>
            <w:tcW w:w="6662" w:type="dxa"/>
          </w:tcPr>
          <w:p w:rsidR="00251090" w:rsidRPr="0089077E" w:rsidRDefault="00251090" w:rsidP="003D7BB4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ООО «Б1 Аудиторские услуги»;</w:t>
            </w:r>
          </w:p>
        </w:tc>
      </w:tr>
      <w:tr w:rsidR="00251090" w:rsidRPr="0089077E" w:rsidTr="003D7BB4">
        <w:trPr>
          <w:trHeight w:val="280"/>
        </w:trPr>
        <w:tc>
          <w:tcPr>
            <w:tcW w:w="2736" w:type="dxa"/>
          </w:tcPr>
          <w:p w:rsidR="00251090" w:rsidRPr="0089077E" w:rsidRDefault="00251090" w:rsidP="003D7BB4">
            <w:pPr>
              <w:spacing w:line="280" w:lineRule="exac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Семашко О.М.</w:t>
            </w:r>
          </w:p>
        </w:tc>
        <w:tc>
          <w:tcPr>
            <w:tcW w:w="6662" w:type="dxa"/>
          </w:tcPr>
          <w:p w:rsidR="00251090" w:rsidRPr="0089077E" w:rsidRDefault="00251090" w:rsidP="003D7BB4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Минфин</w:t>
            </w:r>
          </w:p>
        </w:tc>
      </w:tr>
      <w:tr w:rsidR="00251090" w:rsidRPr="0089077E" w:rsidTr="003D7BB4">
        <w:trPr>
          <w:trHeight w:val="280"/>
        </w:trPr>
        <w:tc>
          <w:tcPr>
            <w:tcW w:w="2736" w:type="dxa"/>
          </w:tcPr>
          <w:p w:rsidR="00251090" w:rsidRPr="0089077E" w:rsidRDefault="00251090" w:rsidP="003D7BB4">
            <w:pPr>
              <w:spacing w:line="280" w:lineRule="exac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proofErr w:type="spellStart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Уласович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Е.А.</w:t>
            </w:r>
          </w:p>
        </w:tc>
        <w:tc>
          <w:tcPr>
            <w:tcW w:w="6662" w:type="dxa"/>
          </w:tcPr>
          <w:p w:rsidR="00251090" w:rsidRPr="0089077E" w:rsidRDefault="00251090" w:rsidP="003D7BB4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ООО «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Евроторг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»</w:t>
            </w:r>
          </w:p>
        </w:tc>
      </w:tr>
      <w:tr w:rsidR="00251090" w:rsidRPr="0089077E" w:rsidTr="003D7BB4">
        <w:trPr>
          <w:trHeight w:val="280"/>
        </w:trPr>
        <w:tc>
          <w:tcPr>
            <w:tcW w:w="2736" w:type="dxa"/>
          </w:tcPr>
          <w:p w:rsidR="00251090" w:rsidRPr="0089077E" w:rsidRDefault="00251090" w:rsidP="003D7BB4">
            <w:pPr>
              <w:spacing w:line="280" w:lineRule="exac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proofErr w:type="spellStart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Святохо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Д.И.</w:t>
            </w:r>
          </w:p>
        </w:tc>
        <w:tc>
          <w:tcPr>
            <w:tcW w:w="6662" w:type="dxa"/>
          </w:tcPr>
          <w:p w:rsidR="00251090" w:rsidRPr="0089077E" w:rsidRDefault="00251090" w:rsidP="003D7BB4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ООО «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Евроторг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»</w:t>
            </w:r>
          </w:p>
        </w:tc>
      </w:tr>
      <w:tr w:rsidR="00251090" w:rsidRPr="0089077E" w:rsidTr="003D7BB4">
        <w:trPr>
          <w:trHeight w:val="280"/>
        </w:trPr>
        <w:tc>
          <w:tcPr>
            <w:tcW w:w="2736" w:type="dxa"/>
          </w:tcPr>
          <w:p w:rsidR="00251090" w:rsidRPr="0089077E" w:rsidRDefault="00251090" w:rsidP="003D7BB4">
            <w:pPr>
              <w:spacing w:line="280" w:lineRule="exac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Салтанова О.В.</w:t>
            </w:r>
          </w:p>
        </w:tc>
        <w:tc>
          <w:tcPr>
            <w:tcW w:w="6662" w:type="dxa"/>
          </w:tcPr>
          <w:p w:rsidR="00251090" w:rsidRPr="0089077E" w:rsidRDefault="00251090" w:rsidP="003D7BB4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Ассоциация налогоплательщиков, ООО «ГК Содружество-Бел» </w:t>
            </w:r>
          </w:p>
        </w:tc>
      </w:tr>
      <w:tr w:rsidR="00251090" w:rsidRPr="0089077E" w:rsidTr="003D7BB4">
        <w:trPr>
          <w:trHeight w:val="280"/>
        </w:trPr>
        <w:tc>
          <w:tcPr>
            <w:tcW w:w="2736" w:type="dxa"/>
          </w:tcPr>
          <w:p w:rsidR="00251090" w:rsidRPr="0089077E" w:rsidRDefault="00251090" w:rsidP="003D7BB4">
            <w:pPr>
              <w:spacing w:line="280" w:lineRule="exac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proofErr w:type="spellStart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Аскирко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 Ж.Н.</w:t>
            </w:r>
          </w:p>
        </w:tc>
        <w:tc>
          <w:tcPr>
            <w:tcW w:w="6662" w:type="dxa"/>
          </w:tcPr>
          <w:p w:rsidR="00251090" w:rsidRPr="0089077E" w:rsidRDefault="00251090" w:rsidP="003D7BB4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ООО «Табак-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инвест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»</w:t>
            </w:r>
          </w:p>
        </w:tc>
      </w:tr>
      <w:tr w:rsidR="00251090" w:rsidRPr="0089077E" w:rsidTr="003D7BB4">
        <w:trPr>
          <w:trHeight w:val="280"/>
        </w:trPr>
        <w:tc>
          <w:tcPr>
            <w:tcW w:w="2736" w:type="dxa"/>
          </w:tcPr>
          <w:p w:rsidR="00251090" w:rsidRPr="0089077E" w:rsidRDefault="00251090" w:rsidP="003D7BB4">
            <w:pPr>
              <w:spacing w:line="280" w:lineRule="exact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Голубович О.Н.</w:t>
            </w:r>
          </w:p>
        </w:tc>
        <w:tc>
          <w:tcPr>
            <w:tcW w:w="6662" w:type="dxa"/>
          </w:tcPr>
          <w:p w:rsidR="00251090" w:rsidRPr="0089077E" w:rsidRDefault="00251090" w:rsidP="003D7BB4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ООО «Табак-</w:t>
            </w:r>
            <w:proofErr w:type="spellStart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инвест</w:t>
            </w:r>
            <w:proofErr w:type="spellEnd"/>
            <w:r w:rsidRPr="0089077E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».</w:t>
            </w:r>
          </w:p>
        </w:tc>
      </w:tr>
    </w:tbl>
    <w:p w:rsidR="00251090" w:rsidRPr="0089077E" w:rsidRDefault="00251090" w:rsidP="00251090">
      <w:pPr>
        <w:widowControl w:val="0"/>
        <w:tabs>
          <w:tab w:val="left" w:pos="709"/>
        </w:tabs>
        <w:spacing w:line="360" w:lineRule="auto"/>
        <w:ind w:right="-142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</w:p>
    <w:p w:rsidR="00251090" w:rsidRPr="0089077E" w:rsidRDefault="00251090" w:rsidP="0025109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Повестка дня: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1. Об учете при определении налогооблагаемой прибыли филиалов затрат, понесенных головной организацией, другими филиалами.</w:t>
      </w:r>
    </w:p>
    <w:p w:rsidR="00251090" w:rsidRPr="0089077E" w:rsidRDefault="00251090" w:rsidP="00251090">
      <w:pPr>
        <w:ind w:firstLine="709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Информация главного бухгалтера ООО «</w:t>
      </w:r>
      <w:proofErr w:type="spellStart"/>
      <w:r w:rsidRPr="0089077E">
        <w:rPr>
          <w:rFonts w:ascii="Times New Roman" w:eastAsia="Calibri" w:hAnsi="Times New Roman" w:cs="Times New Roman"/>
          <w:sz w:val="29"/>
          <w:szCs w:val="29"/>
        </w:rPr>
        <w:t>Евроторг</w:t>
      </w:r>
      <w:proofErr w:type="spellEnd"/>
      <w:r w:rsidRPr="0089077E">
        <w:rPr>
          <w:rFonts w:ascii="Times New Roman" w:eastAsia="Calibri" w:hAnsi="Times New Roman" w:cs="Times New Roman"/>
          <w:sz w:val="29"/>
          <w:szCs w:val="29"/>
        </w:rPr>
        <w:t xml:space="preserve">» </w:t>
      </w:r>
      <w:proofErr w:type="spellStart"/>
      <w:r w:rsidRPr="0089077E">
        <w:rPr>
          <w:rFonts w:ascii="Times New Roman" w:eastAsia="Calibri" w:hAnsi="Times New Roman" w:cs="Times New Roman"/>
          <w:sz w:val="29"/>
          <w:szCs w:val="29"/>
        </w:rPr>
        <w:t>Уласович</w:t>
      </w:r>
      <w:proofErr w:type="spellEnd"/>
      <w:r w:rsidRPr="0089077E">
        <w:rPr>
          <w:rFonts w:ascii="Times New Roman" w:eastAsia="Calibri" w:hAnsi="Times New Roman" w:cs="Times New Roman"/>
          <w:sz w:val="29"/>
          <w:szCs w:val="29"/>
        </w:rPr>
        <w:t xml:space="preserve"> Е.А.</w:t>
      </w:r>
    </w:p>
    <w:p w:rsidR="00251090" w:rsidRPr="0089077E" w:rsidRDefault="00251090" w:rsidP="00251090">
      <w:pPr>
        <w:spacing w:line="230" w:lineRule="auto"/>
        <w:ind w:firstLine="599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2. О проекте плана проведения заседаний консультативного совета при Министерстве по налогам и сборам в 1 полугодии 2025 г.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Информация заместителя Министра по налогам и сборам Еськовой С.В.</w:t>
      </w:r>
    </w:p>
    <w:p w:rsidR="00251090" w:rsidRPr="0089077E" w:rsidRDefault="00251090" w:rsidP="00251090">
      <w:pPr>
        <w:ind w:firstLine="709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3. Об увеличении периода применения инвестиционного вычета с двух лет на более длительный период.</w:t>
      </w:r>
    </w:p>
    <w:p w:rsidR="00251090" w:rsidRPr="0089077E" w:rsidRDefault="00251090" w:rsidP="00251090">
      <w:pPr>
        <w:ind w:firstLine="709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Информация концерна Белнефтехим.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4. О применении инвестиционного вычета в отношении зданий, сооружений, используемых для оказания услуг, а также в разных целях.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lastRenderedPageBreak/>
        <w:t>Информация ведущего специалиста по налоговому планированию ООО «ГК Содружество-Бел» Салтановой О.В.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5. О применении инвестиционного вычета по основным средствам, приобретенным за счет доходов от коммерческой деятельности и используемых для осуществления такой деятельности.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Информация ведущего специалиста по налоговому планированию ООО «ГК Содружество-Бел» Салтановой О.В.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6. Об учете при налогообложении прибыли затрат по добровольной оценке объектов основных средств.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Информация ОАО «</w:t>
      </w:r>
      <w:proofErr w:type="spellStart"/>
      <w:r w:rsidRPr="0089077E">
        <w:rPr>
          <w:rFonts w:ascii="Times New Roman" w:eastAsia="Calibri" w:hAnsi="Times New Roman" w:cs="Times New Roman"/>
          <w:sz w:val="29"/>
          <w:szCs w:val="29"/>
        </w:rPr>
        <w:t>Керамин</w:t>
      </w:r>
      <w:proofErr w:type="spellEnd"/>
      <w:r w:rsidRPr="0089077E">
        <w:rPr>
          <w:rFonts w:ascii="Times New Roman" w:eastAsia="Calibri" w:hAnsi="Times New Roman" w:cs="Times New Roman"/>
          <w:sz w:val="29"/>
          <w:szCs w:val="29"/>
        </w:rPr>
        <w:t>».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7. Об учете при налогообложении прибыли амортизационных отчислений по общежитиям, здравпунктам, принадлежащим организациям.</w:t>
      </w:r>
    </w:p>
    <w:p w:rsidR="00251090" w:rsidRPr="0089077E" w:rsidRDefault="00251090" w:rsidP="00251090">
      <w:pPr>
        <w:ind w:firstLine="709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Информация советника Республиканской ассоциации предприятий промышленности Кишко О.С.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8. О дополнении перечня лиц, при оказании безвозмездной помощи которым возможно применение льготы по налогу на прибыль в соответствии с пунктом 1 статьи 181 Налогового кодекса.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Информация ведущего специалиста по налоговому планированию ООО «ГК Содружество-Бел» Салтановой О.В.</w:t>
      </w:r>
    </w:p>
    <w:p w:rsidR="00251090" w:rsidRPr="0089077E" w:rsidRDefault="00251090" w:rsidP="00251090">
      <w:pPr>
        <w:ind w:firstLine="708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89077E">
        <w:rPr>
          <w:rFonts w:ascii="Times New Roman" w:eastAsia="Calibri" w:hAnsi="Times New Roman" w:cs="Times New Roman"/>
          <w:sz w:val="29"/>
          <w:szCs w:val="29"/>
        </w:rPr>
        <w:t>9. О включении в состав внереализационных расходов стоимости имущества, находившегося в момент списания на территории иностранного государства и списываемого в связи с утратой контроля над ним.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Информация ведущего специалиста по налоговому планированию ООО «ГК Содружество-Бел» Салтановой О.В.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10. Об учете при налогообложении прибыли премий, выплаченных в периоде, за которые впоследствии выявлены ошибки в ведении налогового учета.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Информация Председателя Палаты налоговых консультантов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Бацевичус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О.Ю.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1. СЛУШАЛИ: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Еськова С.В.,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Аскирко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Ж.Н.,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Уласович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Е.А. – Доведена информация об имеющихся вопросах при учете при налогообложении прибыли расходов, понесенных головной организацией в интересах филиалов или филиалами в интересах других филиалов. ООО «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Евроторг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» также доведена информация о полученном ответе из Минфина о порядке бухгалтерского учета таких расходов.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ВЫСТУПИЛИ: Волкогонова Ю.М.,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Веремейко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Ю.А., Еськова С.В.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РЕШИЛИ: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МНС: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1) запросить ответ Министерства финансов, направленный ООО «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Евроторг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» по вопросу порядка отражения в бухгалтерском учете расходов, передаваемых между филиалами и головной организацией.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Срок – до 15 мая 2025 г.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2) при подготовке законопроекта о внесении изменений и дополнений в Налоговый кодекс Республики Беларусь (далее – НК) на 2026 год внести предложения о порядке учета при налогообложении расходов, понесенных головной организацией и (или) филиалами в пользу других филиалов.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Срок – до 15 июля 2025 г.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2. СЛУШАЛИ: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Еськова С.В. – Доведена информация о вопросах, включенных в проект плана проведения заседаний консультативного совета при Министерстве по налогам и сборам в 1 полугодии 2025 г.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ВЫСТУПИЛИ: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Веремейко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Ю.А., Гольдберг А.И.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РЕШИЛИ</w:t>
      </w:r>
      <w:proofErr w:type="gram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: Утвердить</w:t>
      </w:r>
      <w:proofErr w:type="gram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план проведения заседаний консультативного совета при Министерстве по налогам и сборам в 1 полугодии 2025 г.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3. СЛУШАЛИ: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Еськова С.В., Кишко О.С. – Доложено о направленных в МНС и Совет по развитию предпринимательства предложениях концерна Белнефтехим и Ассоциации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БелАПП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вопросу увеличения срока, в течение которого организации вправе применить инвестиционный вычет.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ВЫСТУПИЛИ: Кулешова Н.Н., Волкогонова Ю.М., Кишко О.С., Петровская В.В., Еськова С.В.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РЕШИЛИ: В связи с имеющейся информацией о запросе Минфином информации у государственных органов и организаций о суммах, которые плательщики не смогли отразить в качестве инвестиционного вычета по причине истечения срока для его применения, МНС с учетом данной информации дополнительно оценить целесообразность внесения изменений в НК по данному вопросу в рамках подготовки предложений в НК на 2026 год.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Срок – до 15 июля 2025 г.</w:t>
      </w: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4. СЛУШАЛИ: Еськова С.В. – Доведена информация об имеющихся у плательщиков вопросах по классификации объектов в качестве зданий, сооружений производственного назначения, в отношении которых можно применить инвестиционный вычет.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ВЫСТУПИЛИ: Волкогонова Ю.М., Кулешова Н.Н., Салтанова О.В., Старовойтова Д.И.,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Веремейко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Ю.А., Еськова С.В.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РЕШИЛИ: 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1) МНС подготовить обзорное письмо о порядке применения инвестиционного вычета в 2025 году.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Срок – до 1 июня 2025 г.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2) Членам консультативного совета представить в МНС предложения о корректировке понятия «здания, сооружения производственного </w:t>
      </w: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назначения», позволяющие упростить идентификацию характера объектов в целях применения инвестиционного вычета.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Срок – до 1 июня 2025 г.;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3) МНС обобщить поступившие предложения в целях дополнительного рассмотрения данного вопроса на заседании консультативного совета при МНС в июне 2025 г.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Срок – до 25 июня 2025 г.;</w:t>
      </w:r>
    </w:p>
    <w:p w:rsidR="00251090" w:rsidRPr="0089077E" w:rsidRDefault="00251090" w:rsidP="00251090">
      <w:pPr>
        <w:widowControl w:val="0"/>
        <w:tabs>
          <w:tab w:val="left" w:pos="709"/>
          <w:tab w:val="left" w:pos="993"/>
        </w:tabs>
        <w:ind w:right="-143" w:firstLine="851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5. СЛУШАЛИ: Еськова С.В. – доведена информация о невозможности применения инвестиционного вычета в 2025 году некоторыми категориями плательщиков, в частности лесхозами.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ВЫСТУПИЛИ: Салтанова О.В., Волкогонова Ю.М.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РЕШИЛИ: Министерству по налогам и сборам с учетом мнения Министерства лесного хозяйства внести предложения о снятии ограничений по применению инвестиционного вычета лесхозами при подготовке законопроекта о внесении изменений и дополнений в НК на 2026 год.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Срок – до 15 июля 2025 г.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6. СЛУШАЛИ: Еськова С.В. – доведена информация </w:t>
      </w:r>
      <w:proofErr w:type="gram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об условиях</w:t>
      </w:r>
      <w:proofErr w:type="gram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 которых возможен учет при налогообложении прибыли расходов на услуги по добровольной оценке имущества.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ВЫСТУПИЛИ: Рощупкин А.В., Салтанова О.В., Волкогонова Ю.М., Кишко О.С.,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Апимахович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В.А.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РЕШИЛИ</w:t>
      </w:r>
      <w:proofErr w:type="gram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: Принять</w:t>
      </w:r>
      <w:proofErr w:type="gram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 сведению информацию о действующем порядке учета при налогообложении расходов на оплату услуг по добровольной оценке имущества. Внесение изменений в НК не требуется.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7. СЛУШАЛИ: Еськова С.В., Кишко О.С. – доведена информация о поступивших предложениях по учету при налогообложении </w:t>
      </w:r>
      <w:r w:rsidRPr="0089077E">
        <w:rPr>
          <w:rFonts w:ascii="Times New Roman" w:eastAsia="Calibri" w:hAnsi="Times New Roman" w:cs="Times New Roman"/>
          <w:sz w:val="29"/>
          <w:szCs w:val="29"/>
        </w:rPr>
        <w:t>амортизационных отчислений по общежитиям, здравпунктам, принадлежащим организациям.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ВЫСТУПИЛИ: Салтанова О.В., Кишко О.С., </w:t>
      </w:r>
      <w:proofErr w:type="gram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Волкогонова  Ю.М.</w:t>
      </w:r>
      <w:proofErr w:type="gram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Рощупкин А.В.,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Бацевичус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О.Ю., Еськова С.В..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РЕШИЛИ: МНС: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1) дополнительно проработать целесообразность внесения изменений в НК по учету амортизационных отчислений.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Срок – до 15 июля 2025 г.;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2) уведомить о принятом решении членов консультативного совета при МНС на одном из ближайших заседаний.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8. СЛУШАЛИ: Еськова С.В., Салтанова О.В. – доведена информация о поступивших предложениях по включению в перечень общественных организаций, при оказании безвозмездной помощи которым применяется </w:t>
      </w: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льгота по налогу на прибыль в соответствии с  пунктом 1 статьи 181 НК, социально-благотворительного учреждения «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KinderVita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» и общественного объединения «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ЮниХелп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».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ВЫСТУПИЛИ: Кишко О.С., </w:t>
      </w:r>
      <w:proofErr w:type="gram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Волкогонова  Ю.М.</w:t>
      </w:r>
      <w:proofErr w:type="gram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Кулешова Н.Н., 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Веремейко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Ю.А. Еськова С.В..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РЕШИЛИ: Возражений по дополнению пункта 1 статьи 181 НК не имеется. Инициатору направить соответствующее предложение в Минфин.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9. СЛУШАЛИ: Еськова С.В., Салтанова О.В. – доведена информация об имеющихся вопросах списания имущества (транспортные средства, железнодорожные вагоны), находящегося на территории иностранного государства и над которым утрачен контроль по его владению.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ВЫСТУПИЛИ: </w:t>
      </w:r>
      <w:proofErr w:type="gram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Волкогонова  Ю.М.</w:t>
      </w:r>
      <w:proofErr w:type="gram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, Кулешова Н.Н., Михеенко А.Н., Еськова С.В..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РЕШИЛИ: МНС дополнительно проработать с заинтересованными органами порядок списания такого имущества, результаты проработки доложить на консультативном совете при МНС.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Срок – до 25 июня 2025 г.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10. СЛУШАЛИ: Еськова С.В. – доведена информация об имеющихся вопросах по учету при налогообложении премий, выплаченных за периоды, в которых доначисляются налоги, сборы.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ВЫСТУПИЛИ: </w:t>
      </w:r>
      <w:proofErr w:type="gram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Волкогонова  Ю.М.</w:t>
      </w:r>
      <w:proofErr w:type="gram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Михеенко А.Н., Старовойтова Д.И., Кулешова Н.Н.,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Веремейко</w:t>
      </w:r>
      <w:proofErr w:type="spellEnd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Ю.А., Еськова С.В..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РЕШИЛИ: С учетом отсутствия такой практики при проведении проверок налоговыми органами субъекты хозяйствования вправе обжаловать решения иных контролирующих органов в установленном законодательством порядке. Принять к сведению позицию МНС по данному вопросу.</w:t>
      </w: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Председатель </w:t>
      </w:r>
    </w:p>
    <w:p w:rsidR="00251090" w:rsidRPr="0089077E" w:rsidRDefault="00251090" w:rsidP="0025109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консультативного совета                                             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С.В.Еськова</w:t>
      </w:r>
      <w:proofErr w:type="spellEnd"/>
    </w:p>
    <w:p w:rsidR="00251090" w:rsidRPr="0089077E" w:rsidRDefault="00251090" w:rsidP="0025109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89077E" w:rsidRDefault="00251090" w:rsidP="0025109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Секретарь </w:t>
      </w:r>
    </w:p>
    <w:p w:rsidR="00251090" w:rsidRPr="0089077E" w:rsidRDefault="00251090" w:rsidP="0025109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консультативного совета                                              </w:t>
      </w:r>
      <w:proofErr w:type="spellStart"/>
      <w:r w:rsidRPr="0089077E">
        <w:rPr>
          <w:rFonts w:ascii="Times New Roman" w:eastAsia="Times New Roman" w:hAnsi="Times New Roman" w:cs="Times New Roman"/>
          <w:sz w:val="29"/>
          <w:szCs w:val="29"/>
          <w:lang w:eastAsia="ru-RU"/>
        </w:rPr>
        <w:t>Н.О.Кондратенко</w:t>
      </w:r>
      <w:proofErr w:type="spellEnd"/>
    </w:p>
    <w:p w:rsidR="00251090" w:rsidRPr="0089077E" w:rsidRDefault="00251090" w:rsidP="0025109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251090" w:rsidRPr="00BD73EF" w:rsidRDefault="00251090" w:rsidP="00251090">
      <w:pPr>
        <w:widowControl w:val="0"/>
        <w:tabs>
          <w:tab w:val="left" w:pos="6804"/>
        </w:tabs>
        <w:ind w:right="3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4B4171" w:rsidRDefault="004B4171"/>
    <w:sectPr w:rsidR="004B4171" w:rsidSect="00837A3C">
      <w:pgSz w:w="11906" w:h="16838" w:code="9"/>
      <w:pgMar w:top="1134" w:right="737" w:bottom="1134" w:left="1701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90"/>
    <w:rsid w:val="00251090"/>
    <w:rsid w:val="004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AA55C-105D-48DE-8A3E-02A49048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09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2729</Words>
  <Characters>15556</Characters>
  <Application>Microsoft Office Word</Application>
  <DocSecurity>0</DocSecurity>
  <Lines>129</Lines>
  <Paragraphs>36</Paragraphs>
  <ScaleCrop>false</ScaleCrop>
  <Company/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Ширибало Алина Николаевна</dc:creator>
  <cp:keywords/>
  <dc:description/>
  <cp:lastModifiedBy>Ширибало Алина Николаевна</cp:lastModifiedBy>
  <cp:revision>1</cp:revision>
  <dcterms:created xsi:type="dcterms:W3CDTF">2025-05-13T06:39:00Z</dcterms:created>
  <dcterms:modified xsi:type="dcterms:W3CDTF">2025-05-13T06:39:00Z</dcterms:modified>
</cp:coreProperties>
</file>